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7" w:rsidRPr="004A3D29" w:rsidRDefault="009930F7" w:rsidP="00843F0D">
      <w:pPr>
        <w:ind w:left="2124" w:firstLine="708"/>
        <w:jc w:val="both"/>
        <w:rPr>
          <w:rFonts w:ascii="Calibri" w:hAnsi="Calibri" w:cstheme="minorHAnsi"/>
          <w:b/>
          <w:sz w:val="22"/>
          <w:szCs w:val="22"/>
        </w:rPr>
      </w:pPr>
      <w:r w:rsidRPr="004A3D29">
        <w:rPr>
          <w:rFonts w:ascii="Calibri" w:hAnsi="Calibri" w:cstheme="minorHAnsi"/>
          <w:b/>
          <w:sz w:val="22"/>
          <w:szCs w:val="22"/>
        </w:rPr>
        <w:t>Prezydent Miasta Mysłowice informuje:</w:t>
      </w:r>
    </w:p>
    <w:p w:rsidR="00E72B37" w:rsidRPr="004A3D29" w:rsidRDefault="00E72B37" w:rsidP="00843F0D">
      <w:pPr>
        <w:jc w:val="both"/>
        <w:rPr>
          <w:rFonts w:ascii="Calibri" w:hAnsi="Calibri" w:cstheme="minorHAnsi"/>
          <w:b/>
          <w:sz w:val="22"/>
          <w:szCs w:val="22"/>
        </w:rPr>
      </w:pPr>
    </w:p>
    <w:p w:rsidR="00E72B37" w:rsidRPr="004A3D29" w:rsidRDefault="009930F7" w:rsidP="00843F0D">
      <w:pPr>
        <w:ind w:right="70"/>
        <w:jc w:val="both"/>
        <w:rPr>
          <w:rFonts w:ascii="Calibri" w:hAnsi="Calibri" w:cstheme="minorHAnsi"/>
          <w:sz w:val="22"/>
          <w:szCs w:val="22"/>
        </w:rPr>
      </w:pPr>
      <w:r w:rsidRPr="004A3D29">
        <w:rPr>
          <w:rFonts w:ascii="Calibri" w:hAnsi="Calibri" w:cstheme="minorHAnsi"/>
          <w:sz w:val="22"/>
          <w:szCs w:val="22"/>
        </w:rPr>
        <w:t xml:space="preserve">Na tablicy ogłoszeń w Urzędzie Miasta Mysłowice, na II piętrze oraz na stronie internetowej </w:t>
      </w:r>
      <w:hyperlink r:id="rId5">
        <w:r w:rsidRPr="004A3D29">
          <w:rPr>
            <w:rStyle w:val="czeinternetowe"/>
            <w:rFonts w:ascii="Calibri" w:hAnsi="Calibri" w:cstheme="minorHAnsi"/>
            <w:sz w:val="22"/>
            <w:szCs w:val="22"/>
          </w:rPr>
          <w:t>www.myslowice.pl</w:t>
        </w:r>
      </w:hyperlink>
      <w:r w:rsidRPr="004A3D29">
        <w:rPr>
          <w:rFonts w:ascii="Calibri" w:hAnsi="Calibri" w:cstheme="minorHAnsi"/>
          <w:sz w:val="22"/>
          <w:szCs w:val="22"/>
        </w:rPr>
        <w:t>, BIP podano do publicznej wiadomości szczegółowe wykazy nieruchomości stanowiących własność Gminy Mysłowice przeznaczonych do:</w:t>
      </w:r>
    </w:p>
    <w:p w:rsidR="00E5269C" w:rsidRDefault="00AA76E0" w:rsidP="00AA76E0">
      <w:pPr>
        <w:tabs>
          <w:tab w:val="left" w:pos="8115"/>
        </w:tabs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ab/>
      </w:r>
    </w:p>
    <w:p w:rsidR="00527D77" w:rsidRDefault="00527D77" w:rsidP="00527D77">
      <w:pPr>
        <w:ind w:right="-828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>
        <w:rPr>
          <w:rFonts w:ascii="Calibri" w:hAnsi="Calibri" w:cstheme="minorHAnsi"/>
          <w:b/>
          <w:sz w:val="22"/>
          <w:szCs w:val="22"/>
          <w:u w:val="single"/>
        </w:rPr>
        <w:t>sprzedaży w drodze ustnego przetargu nieograniczonego:</w:t>
      </w:r>
    </w:p>
    <w:p w:rsidR="00527D77" w:rsidRDefault="00527D77" w:rsidP="00B116C5">
      <w:pPr>
        <w:ind w:right="-828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- niezabudowanej nieruchomości położonej w Mysłowicach przy ulicy </w:t>
      </w:r>
      <w:proofErr w:type="spellStart"/>
      <w:r w:rsidR="00B116C5">
        <w:rPr>
          <w:rFonts w:ascii="Calibri" w:hAnsi="Calibri" w:cstheme="minorHAnsi"/>
          <w:sz w:val="22"/>
          <w:szCs w:val="22"/>
        </w:rPr>
        <w:t>Szabelnia</w:t>
      </w:r>
      <w:proofErr w:type="spellEnd"/>
      <w:r w:rsidR="00475A2A">
        <w:rPr>
          <w:rFonts w:ascii="Calibri" w:hAnsi="Calibri" w:cstheme="minorHAnsi"/>
          <w:sz w:val="22"/>
          <w:szCs w:val="22"/>
        </w:rPr>
        <w:t xml:space="preserve"> </w:t>
      </w:r>
      <w:r w:rsidR="00B116C5">
        <w:rPr>
          <w:rFonts w:ascii="Calibri" w:hAnsi="Calibri" w:cstheme="minorHAnsi"/>
          <w:sz w:val="22"/>
          <w:szCs w:val="22"/>
        </w:rPr>
        <w:t xml:space="preserve"> -</w:t>
      </w:r>
      <w:r w:rsidR="00C02539">
        <w:rPr>
          <w:rFonts w:ascii="Calibri" w:hAnsi="Calibri" w:cstheme="minorHAnsi"/>
          <w:sz w:val="22"/>
          <w:szCs w:val="22"/>
        </w:rPr>
        <w:t xml:space="preserve">  </w:t>
      </w:r>
      <w:r>
        <w:rPr>
          <w:rFonts w:ascii="Calibri" w:hAnsi="Calibri" w:cstheme="minorHAnsi"/>
          <w:sz w:val="22"/>
          <w:szCs w:val="22"/>
        </w:rPr>
        <w:t xml:space="preserve">z przeznaczeniem </w:t>
      </w:r>
      <w:r w:rsidR="00B116C5">
        <w:rPr>
          <w:rFonts w:ascii="Calibri" w:hAnsi="Calibri" w:cstheme="minorHAnsi"/>
          <w:sz w:val="22"/>
          <w:szCs w:val="22"/>
        </w:rPr>
        <w:t>na cele zgodne z zapisami obowiązującego miejscowego planu zagospodarowania przestrzennego,</w:t>
      </w:r>
    </w:p>
    <w:p w:rsidR="00B116C5" w:rsidRDefault="00B116C5" w:rsidP="00B116C5">
      <w:pPr>
        <w:ind w:right="-828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- zabudowanej nieruchomości położonej w Mysłowicach przy ulicy Spokojnej -  z przeznaczeniem na cele mieszkaniowe zgodnie z zapisami obowiązującego Stadium uwarunkowań i kierunków zagospodarowania przestrzennego miasta Mysłowice</w:t>
      </w:r>
      <w:r w:rsidR="00EF5752">
        <w:rPr>
          <w:rFonts w:ascii="Calibri" w:hAnsi="Calibri" w:cstheme="minorHAnsi"/>
          <w:sz w:val="22"/>
          <w:szCs w:val="22"/>
        </w:rPr>
        <w:t>.</w:t>
      </w:r>
    </w:p>
    <w:p w:rsidR="00527D77" w:rsidRDefault="00527D77" w:rsidP="00527D77">
      <w:pPr>
        <w:spacing w:line="276" w:lineRule="auto"/>
        <w:ind w:right="-828"/>
        <w:jc w:val="both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 xml:space="preserve">Osoby, którym na podstawie art. 34 ust. 1 </w:t>
      </w:r>
      <w:proofErr w:type="spellStart"/>
      <w:r>
        <w:rPr>
          <w:rFonts w:ascii="Calibri" w:hAnsi="Calibri" w:cstheme="minorHAnsi"/>
          <w:sz w:val="20"/>
        </w:rPr>
        <w:t>pkt</w:t>
      </w:r>
      <w:proofErr w:type="spellEnd"/>
      <w:r>
        <w:rPr>
          <w:rFonts w:ascii="Calibri" w:hAnsi="Calibri" w:cstheme="minorHAnsi"/>
          <w:sz w:val="20"/>
        </w:rPr>
        <w:t xml:space="preserve"> 1 i </w:t>
      </w:r>
      <w:proofErr w:type="spellStart"/>
      <w:r>
        <w:rPr>
          <w:rFonts w:ascii="Calibri" w:hAnsi="Calibri" w:cstheme="minorHAnsi"/>
          <w:sz w:val="20"/>
        </w:rPr>
        <w:t>pkt</w:t>
      </w:r>
      <w:proofErr w:type="spellEnd"/>
      <w:r>
        <w:rPr>
          <w:rFonts w:ascii="Calibri" w:hAnsi="Calibri" w:cstheme="minorHAnsi"/>
          <w:sz w:val="20"/>
        </w:rPr>
        <w:t xml:space="preserve"> 2 ustawy z dnia 21 sierpnia 1997 roku o gospodarce nieruchomościami (tekst jednolity Dz. U. z 2023 r. poz. 344 z </w:t>
      </w:r>
      <w:proofErr w:type="spellStart"/>
      <w:r>
        <w:rPr>
          <w:rFonts w:ascii="Calibri" w:hAnsi="Calibri" w:cstheme="minorHAnsi"/>
          <w:sz w:val="20"/>
        </w:rPr>
        <w:t>późn</w:t>
      </w:r>
      <w:proofErr w:type="spellEnd"/>
      <w:r>
        <w:rPr>
          <w:rFonts w:ascii="Calibri" w:hAnsi="Calibri" w:cstheme="minorHAnsi"/>
          <w:sz w:val="20"/>
        </w:rPr>
        <w:t>. zm.), przysługuje pierwszeństwo w nabyciu wyżej opisanej nieruchomościami Gminy Mysłowice, mogą w terminie 6 tygodni, licząc od dnia wywieszenia niniejszego wykazu, złożyć wniosek o jej nabycie.</w:t>
      </w:r>
    </w:p>
    <w:p w:rsidR="00527D77" w:rsidRDefault="00B116C5" w:rsidP="00527D77">
      <w:pPr>
        <w:ind w:right="-828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termin wyw</w:t>
      </w:r>
      <w:r w:rsidR="00F25AB5">
        <w:rPr>
          <w:rFonts w:ascii="Calibri" w:hAnsi="Calibri" w:cstheme="minorHAnsi"/>
          <w:b/>
          <w:sz w:val="22"/>
          <w:szCs w:val="22"/>
        </w:rPr>
        <w:t>ieszenia: 14.06.2024 r. do 26.07</w:t>
      </w:r>
      <w:r w:rsidR="00527D77">
        <w:rPr>
          <w:rFonts w:ascii="Calibri" w:hAnsi="Calibri" w:cstheme="minorHAnsi"/>
          <w:b/>
          <w:sz w:val="22"/>
          <w:szCs w:val="22"/>
        </w:rPr>
        <w:t>.2024 r.</w:t>
      </w:r>
    </w:p>
    <w:p w:rsidR="000221FC" w:rsidRDefault="000221FC" w:rsidP="00527D77">
      <w:pPr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0221FC" w:rsidRDefault="000221FC" w:rsidP="000221FC">
      <w:pPr>
        <w:spacing w:line="276" w:lineRule="auto"/>
        <w:ind w:right="-82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sprzedaży w drodze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bezprzetargowej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221FC" w:rsidRDefault="000221FC" w:rsidP="000221FC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niezabudowanej nieruchomości Gminy Mysłowice położonej w Mysłowicach przy ul. Bernarda Świerczyny , oznaczonej jako działka 769/116 z przeznaczeniem na poprawienie warunków zagospodarowania nieruchomości przyległej.</w:t>
      </w:r>
    </w:p>
    <w:p w:rsidR="00EF5752" w:rsidRDefault="00EF5752" w:rsidP="00EF5752">
      <w:pPr>
        <w:spacing w:line="276" w:lineRule="auto"/>
        <w:ind w:right="-828"/>
        <w:jc w:val="both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 xml:space="preserve">Osoby, którym na podstawie art. 34 ust. 1 </w:t>
      </w:r>
      <w:proofErr w:type="spellStart"/>
      <w:r>
        <w:rPr>
          <w:rFonts w:ascii="Calibri" w:hAnsi="Calibri" w:cstheme="minorHAnsi"/>
          <w:sz w:val="20"/>
        </w:rPr>
        <w:t>pkt</w:t>
      </w:r>
      <w:proofErr w:type="spellEnd"/>
      <w:r>
        <w:rPr>
          <w:rFonts w:ascii="Calibri" w:hAnsi="Calibri" w:cstheme="minorHAnsi"/>
          <w:sz w:val="20"/>
        </w:rPr>
        <w:t xml:space="preserve"> 1 i </w:t>
      </w:r>
      <w:proofErr w:type="spellStart"/>
      <w:r>
        <w:rPr>
          <w:rFonts w:ascii="Calibri" w:hAnsi="Calibri" w:cstheme="minorHAnsi"/>
          <w:sz w:val="20"/>
        </w:rPr>
        <w:t>pkt</w:t>
      </w:r>
      <w:proofErr w:type="spellEnd"/>
      <w:r>
        <w:rPr>
          <w:rFonts w:ascii="Calibri" w:hAnsi="Calibri" w:cstheme="minorHAnsi"/>
          <w:sz w:val="20"/>
        </w:rPr>
        <w:t xml:space="preserve"> 2 ustawy z dnia 21 sierpnia 1997 roku o gospodarce nieruchomościami (tekst jednolity Dz. U. z 2023 r. poz. 344 z </w:t>
      </w:r>
      <w:proofErr w:type="spellStart"/>
      <w:r>
        <w:rPr>
          <w:rFonts w:ascii="Calibri" w:hAnsi="Calibri" w:cstheme="minorHAnsi"/>
          <w:sz w:val="20"/>
        </w:rPr>
        <w:t>późn</w:t>
      </w:r>
      <w:proofErr w:type="spellEnd"/>
      <w:r>
        <w:rPr>
          <w:rFonts w:ascii="Calibri" w:hAnsi="Calibri" w:cstheme="minorHAnsi"/>
          <w:sz w:val="20"/>
        </w:rPr>
        <w:t>. zm.), przysługuje pierwszeństwo w nabyciu wyżej opisanej nieruchomościami Gminy Mysłowice, mogą w terminie 6 tygodni, licząc od dnia wywieszenia niniejszego wykazu, złożyć wniosek o jej nabycie.</w:t>
      </w:r>
    </w:p>
    <w:p w:rsidR="000221FC" w:rsidRDefault="000221FC" w:rsidP="000221FC">
      <w:pPr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wywieszenia:</w:t>
      </w:r>
      <w:r w:rsidR="00F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AB5">
        <w:rPr>
          <w:rFonts w:ascii="Calibri" w:hAnsi="Calibri" w:cstheme="minorHAnsi"/>
          <w:b/>
          <w:sz w:val="22"/>
          <w:szCs w:val="22"/>
        </w:rPr>
        <w:t>14.06.2024 r. do 26.07</w:t>
      </w:r>
      <w:r>
        <w:rPr>
          <w:rFonts w:ascii="Calibri" w:hAnsi="Calibri" w:cstheme="minorHAnsi"/>
          <w:b/>
          <w:sz w:val="22"/>
          <w:szCs w:val="22"/>
        </w:rPr>
        <w:t>.2024 r.</w:t>
      </w:r>
    </w:p>
    <w:p w:rsidR="000221FC" w:rsidRDefault="000221FC" w:rsidP="00527D77">
      <w:pPr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E5269C" w:rsidRDefault="00E5269C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5E3AD9" w:rsidRDefault="005E3AD9" w:rsidP="005E3AD9">
      <w:pPr>
        <w:spacing w:line="276" w:lineRule="auto"/>
        <w:ind w:right="-82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6265F" w:rsidRDefault="0096265F" w:rsidP="0096265F">
      <w:pPr>
        <w:ind w:right="-828"/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:rsidR="0096265F" w:rsidRDefault="0096265F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96265F" w:rsidRDefault="0096265F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B8765D" w:rsidRDefault="00B8765D" w:rsidP="00843F0D">
      <w:pPr>
        <w:spacing w:line="276" w:lineRule="auto"/>
        <w:ind w:right="-82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07D9" w:rsidRPr="004A3D29" w:rsidRDefault="005307D9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5307D9" w:rsidRPr="004A3D29" w:rsidRDefault="005307D9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6B16DF" w:rsidRPr="004A3D29" w:rsidRDefault="006B16DF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p w:rsidR="000A56DC" w:rsidRPr="004A3D29" w:rsidRDefault="000A56DC" w:rsidP="00843F0D">
      <w:pPr>
        <w:spacing w:line="276" w:lineRule="auto"/>
        <w:ind w:right="-828"/>
        <w:jc w:val="both"/>
        <w:rPr>
          <w:rFonts w:ascii="Calibri" w:hAnsi="Calibri" w:cstheme="minorHAnsi"/>
          <w:b/>
          <w:sz w:val="22"/>
          <w:szCs w:val="22"/>
        </w:rPr>
      </w:pPr>
    </w:p>
    <w:sectPr w:rsidR="000A56DC" w:rsidRPr="004A3D29" w:rsidSect="007A76E7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E72B37"/>
    <w:rsid w:val="0001333D"/>
    <w:rsid w:val="000140BD"/>
    <w:rsid w:val="00015FDC"/>
    <w:rsid w:val="000221FC"/>
    <w:rsid w:val="00044611"/>
    <w:rsid w:val="0007217F"/>
    <w:rsid w:val="00074FCB"/>
    <w:rsid w:val="00090B61"/>
    <w:rsid w:val="0009111A"/>
    <w:rsid w:val="00097263"/>
    <w:rsid w:val="000A56DC"/>
    <w:rsid w:val="000A7E20"/>
    <w:rsid w:val="000C1926"/>
    <w:rsid w:val="000D1DC7"/>
    <w:rsid w:val="000D7B7F"/>
    <w:rsid w:val="000E297B"/>
    <w:rsid w:val="000E5655"/>
    <w:rsid w:val="00103F23"/>
    <w:rsid w:val="00140525"/>
    <w:rsid w:val="00140CB6"/>
    <w:rsid w:val="001479FF"/>
    <w:rsid w:val="001A463D"/>
    <w:rsid w:val="001F5B75"/>
    <w:rsid w:val="00204EA9"/>
    <w:rsid w:val="00232743"/>
    <w:rsid w:val="00291D2C"/>
    <w:rsid w:val="002A02D7"/>
    <w:rsid w:val="002B6ADE"/>
    <w:rsid w:val="002E0859"/>
    <w:rsid w:val="002F2A4D"/>
    <w:rsid w:val="002F745A"/>
    <w:rsid w:val="003342D6"/>
    <w:rsid w:val="00337902"/>
    <w:rsid w:val="00341EFC"/>
    <w:rsid w:val="00352CC9"/>
    <w:rsid w:val="003758EB"/>
    <w:rsid w:val="00385C51"/>
    <w:rsid w:val="003907D2"/>
    <w:rsid w:val="003A150A"/>
    <w:rsid w:val="003B3B16"/>
    <w:rsid w:val="003F219B"/>
    <w:rsid w:val="00461733"/>
    <w:rsid w:val="00463D48"/>
    <w:rsid w:val="00475A2A"/>
    <w:rsid w:val="00481F63"/>
    <w:rsid w:val="00495ABE"/>
    <w:rsid w:val="004A3D29"/>
    <w:rsid w:val="004B6A2E"/>
    <w:rsid w:val="004D10E7"/>
    <w:rsid w:val="004D5A47"/>
    <w:rsid w:val="004E1486"/>
    <w:rsid w:val="004E58B3"/>
    <w:rsid w:val="005211FF"/>
    <w:rsid w:val="00527D77"/>
    <w:rsid w:val="005307D9"/>
    <w:rsid w:val="00537942"/>
    <w:rsid w:val="005809D5"/>
    <w:rsid w:val="00586C2C"/>
    <w:rsid w:val="00597C8D"/>
    <w:rsid w:val="005A23F3"/>
    <w:rsid w:val="005A3A2D"/>
    <w:rsid w:val="005D5C58"/>
    <w:rsid w:val="005E3AD9"/>
    <w:rsid w:val="00626DED"/>
    <w:rsid w:val="0067188F"/>
    <w:rsid w:val="0068130C"/>
    <w:rsid w:val="00685E35"/>
    <w:rsid w:val="006A0941"/>
    <w:rsid w:val="006A4926"/>
    <w:rsid w:val="006B16DF"/>
    <w:rsid w:val="006D54B5"/>
    <w:rsid w:val="006E7A66"/>
    <w:rsid w:val="006F3124"/>
    <w:rsid w:val="006F47D8"/>
    <w:rsid w:val="006F58C0"/>
    <w:rsid w:val="00707471"/>
    <w:rsid w:val="00760C6D"/>
    <w:rsid w:val="0076121F"/>
    <w:rsid w:val="00763F00"/>
    <w:rsid w:val="007758A9"/>
    <w:rsid w:val="007A76E7"/>
    <w:rsid w:val="007B3A22"/>
    <w:rsid w:val="007B6ADF"/>
    <w:rsid w:val="007C7100"/>
    <w:rsid w:val="007E0B4D"/>
    <w:rsid w:val="007F057F"/>
    <w:rsid w:val="0080047D"/>
    <w:rsid w:val="00815E66"/>
    <w:rsid w:val="0082687D"/>
    <w:rsid w:val="0083276B"/>
    <w:rsid w:val="00843F0D"/>
    <w:rsid w:val="00850CB3"/>
    <w:rsid w:val="008550FB"/>
    <w:rsid w:val="00881BDC"/>
    <w:rsid w:val="008852DC"/>
    <w:rsid w:val="008934FB"/>
    <w:rsid w:val="008969DF"/>
    <w:rsid w:val="008C59D2"/>
    <w:rsid w:val="008E5265"/>
    <w:rsid w:val="008E719C"/>
    <w:rsid w:val="00900113"/>
    <w:rsid w:val="009020EA"/>
    <w:rsid w:val="0090493B"/>
    <w:rsid w:val="009216C0"/>
    <w:rsid w:val="00941F95"/>
    <w:rsid w:val="00956B00"/>
    <w:rsid w:val="0096265F"/>
    <w:rsid w:val="00966ECC"/>
    <w:rsid w:val="009930F7"/>
    <w:rsid w:val="009955BC"/>
    <w:rsid w:val="00995EB1"/>
    <w:rsid w:val="009C1384"/>
    <w:rsid w:val="009E4A4E"/>
    <w:rsid w:val="00A1075E"/>
    <w:rsid w:val="00A1714B"/>
    <w:rsid w:val="00A24DFF"/>
    <w:rsid w:val="00A40E40"/>
    <w:rsid w:val="00A72C08"/>
    <w:rsid w:val="00A76AA7"/>
    <w:rsid w:val="00A9239E"/>
    <w:rsid w:val="00AA76E0"/>
    <w:rsid w:val="00AB596D"/>
    <w:rsid w:val="00AE02ED"/>
    <w:rsid w:val="00AE543B"/>
    <w:rsid w:val="00AF58E8"/>
    <w:rsid w:val="00B046FC"/>
    <w:rsid w:val="00B116C5"/>
    <w:rsid w:val="00B3107C"/>
    <w:rsid w:val="00B65EAB"/>
    <w:rsid w:val="00B8765D"/>
    <w:rsid w:val="00BA176F"/>
    <w:rsid w:val="00BB6A94"/>
    <w:rsid w:val="00BD0C49"/>
    <w:rsid w:val="00BD19AD"/>
    <w:rsid w:val="00C02539"/>
    <w:rsid w:val="00C23767"/>
    <w:rsid w:val="00C5013D"/>
    <w:rsid w:val="00C61F1F"/>
    <w:rsid w:val="00C87A67"/>
    <w:rsid w:val="00C94CDD"/>
    <w:rsid w:val="00CD2203"/>
    <w:rsid w:val="00CD5C31"/>
    <w:rsid w:val="00CD7023"/>
    <w:rsid w:val="00D54049"/>
    <w:rsid w:val="00D545D8"/>
    <w:rsid w:val="00D9008B"/>
    <w:rsid w:val="00D91601"/>
    <w:rsid w:val="00D95CD8"/>
    <w:rsid w:val="00DA6531"/>
    <w:rsid w:val="00DB5665"/>
    <w:rsid w:val="00DD2E67"/>
    <w:rsid w:val="00DE78BC"/>
    <w:rsid w:val="00E02B6B"/>
    <w:rsid w:val="00E10D65"/>
    <w:rsid w:val="00E146DF"/>
    <w:rsid w:val="00E47764"/>
    <w:rsid w:val="00E5269C"/>
    <w:rsid w:val="00E72B37"/>
    <w:rsid w:val="00E9093B"/>
    <w:rsid w:val="00E93ACF"/>
    <w:rsid w:val="00EB2C45"/>
    <w:rsid w:val="00EE3A82"/>
    <w:rsid w:val="00EE5070"/>
    <w:rsid w:val="00EF5752"/>
    <w:rsid w:val="00F0059F"/>
    <w:rsid w:val="00F23D82"/>
    <w:rsid w:val="00F25AB5"/>
    <w:rsid w:val="00F420DB"/>
    <w:rsid w:val="00F472EE"/>
    <w:rsid w:val="00F77E3A"/>
    <w:rsid w:val="00F82B82"/>
    <w:rsid w:val="00F94C06"/>
    <w:rsid w:val="00FC5684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8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7F8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qFormat/>
    <w:rsid w:val="00752742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EE3A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E3A82"/>
    <w:pPr>
      <w:spacing w:after="140" w:line="276" w:lineRule="auto"/>
    </w:pPr>
  </w:style>
  <w:style w:type="paragraph" w:styleId="Lista">
    <w:name w:val="List"/>
    <w:basedOn w:val="Tekstpodstawowy"/>
    <w:rsid w:val="00EE3A82"/>
    <w:rPr>
      <w:rFonts w:cs="Lucida Sans"/>
    </w:rPr>
  </w:style>
  <w:style w:type="paragraph" w:styleId="Legenda">
    <w:name w:val="caption"/>
    <w:basedOn w:val="Normalny"/>
    <w:qFormat/>
    <w:rsid w:val="00EE3A8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EE3A82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22DA3"/>
    <w:pPr>
      <w:jc w:val="both"/>
    </w:pPr>
    <w:rPr>
      <w:rFonts w:ascii="Bookman Old Style" w:hAnsi="Bookman Old Style"/>
    </w:rPr>
  </w:style>
  <w:style w:type="paragraph" w:styleId="Tekstkomentarza">
    <w:name w:val="annotation text"/>
    <w:basedOn w:val="Normalny"/>
    <w:semiHidden/>
    <w:qFormat/>
    <w:rsid w:val="00752742"/>
    <w:rPr>
      <w:sz w:val="20"/>
    </w:rPr>
  </w:style>
  <w:style w:type="paragraph" w:styleId="Tematkomentarza">
    <w:name w:val="annotation subject"/>
    <w:basedOn w:val="Tekstkomentarza"/>
    <w:next w:val="Tekstkomentarza"/>
    <w:semiHidden/>
    <w:qFormat/>
    <w:rsid w:val="00752742"/>
    <w:rPr>
      <w:b/>
      <w:bCs/>
    </w:rPr>
  </w:style>
  <w:style w:type="paragraph" w:styleId="Tekstdymka">
    <w:name w:val="Balloon Text"/>
    <w:basedOn w:val="Normalny"/>
    <w:semiHidden/>
    <w:qFormat/>
    <w:rsid w:val="0075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sl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B388-8069-4737-A653-6121E57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Mysłowice informuje: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Mysłowice informuje:</dc:title>
  <dc:creator>Roik</dc:creator>
  <cp:lastModifiedBy>imloczek</cp:lastModifiedBy>
  <cp:revision>3</cp:revision>
  <cp:lastPrinted>2024-06-18T06:47:00Z</cp:lastPrinted>
  <dcterms:created xsi:type="dcterms:W3CDTF">2024-06-18T06:47:00Z</dcterms:created>
  <dcterms:modified xsi:type="dcterms:W3CDTF">2024-06-18T06:49:00Z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